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9" w:rsidRDefault="00452EDF" w:rsidP="00BD75DD">
      <w:pPr>
        <w:jc w:val="center"/>
        <w:rPr>
          <w:rFonts w:ascii="Times New Roman" w:hAnsi="Times New Roman" w:cs="Times New Roman"/>
          <w:b/>
          <w:lang w:val="es-DO"/>
        </w:rPr>
      </w:pPr>
      <w:r>
        <w:rPr>
          <w:rFonts w:ascii="Times New Roman" w:hAnsi="Times New Roman" w:cs="Times New Roman"/>
          <w:b/>
          <w:lang w:val="es-DO"/>
        </w:rPr>
        <w:t xml:space="preserve">                 </w:t>
      </w:r>
    </w:p>
    <w:p w:rsidR="00B05485" w:rsidRDefault="00B05485" w:rsidP="00346056">
      <w:pPr>
        <w:jc w:val="center"/>
        <w:rPr>
          <w:rFonts w:ascii="Times New Roman" w:hAnsi="Times New Roman" w:cs="Times New Roman"/>
          <w:b/>
          <w:lang w:val="es-DO"/>
        </w:rPr>
      </w:pPr>
    </w:p>
    <w:p w:rsidR="00061139" w:rsidRPr="0059657E" w:rsidRDefault="00061139" w:rsidP="00346056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9657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79786982" wp14:editId="1B749D36">
            <wp:extent cx="1276350" cy="94544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3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Consejo Nacional para la </w:t>
      </w:r>
      <w:r w:rsidR="00535FFF"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>Niñez y</w:t>
      </w: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 la Adolescencia.</w:t>
      </w:r>
    </w:p>
    <w:p w:rsidR="00061139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sz w:val="28"/>
          <w:szCs w:val="28"/>
          <w:lang w:val="es-DO"/>
        </w:rPr>
        <w:t>(CONANI)</w:t>
      </w:r>
    </w:p>
    <w:p w:rsidR="00061139" w:rsidRP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346056">
        <w:rPr>
          <w:rFonts w:ascii="Times New Roman" w:hAnsi="Times New Roman" w:cs="Times New Roman"/>
          <w:b/>
          <w:sz w:val="24"/>
          <w:szCs w:val="24"/>
          <w:lang w:val="es-DO"/>
        </w:rPr>
        <w:t>“Año d</w:t>
      </w:r>
      <w:r w:rsidR="00F856DC">
        <w:rPr>
          <w:rFonts w:ascii="Times New Roman" w:hAnsi="Times New Roman" w:cs="Times New Roman"/>
          <w:b/>
          <w:sz w:val="24"/>
          <w:szCs w:val="24"/>
          <w:lang w:val="es-DO"/>
        </w:rPr>
        <w:t>e la Innovación y la Competitividad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”</w:t>
      </w:r>
    </w:p>
    <w:p w:rsid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F856DC" w:rsidRDefault="00F856DC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p w:rsidR="00CD7EFE" w:rsidRPr="00FE2538" w:rsidRDefault="00B57D3B" w:rsidP="00FE2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Estadísticas 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de las Quejas, Reclamaciones y Sugerencias re</w:t>
      </w:r>
      <w:r w:rsidR="00FE2538">
        <w:rPr>
          <w:rFonts w:ascii="Times New Roman" w:hAnsi="Times New Roman" w:cs="Times New Roman"/>
          <w:sz w:val="24"/>
          <w:szCs w:val="24"/>
          <w:lang w:val="es-ES"/>
        </w:rPr>
        <w:t>cibidas a través del Portal 311 durante e</w:t>
      </w:r>
      <w:r w:rsidR="002C491E">
        <w:rPr>
          <w:rFonts w:ascii="Times New Roman" w:hAnsi="Times New Roman" w:cs="Times New Roman"/>
          <w:sz w:val="24"/>
          <w:szCs w:val="24"/>
          <w:lang w:val="es-ES"/>
        </w:rPr>
        <w:t>l segundo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</w:t>
      </w:r>
      <w:r w:rsidR="002461B0">
        <w:rPr>
          <w:rFonts w:ascii="Times New Roman" w:hAnsi="Times New Roman" w:cs="Times New Roman"/>
          <w:sz w:val="24"/>
          <w:szCs w:val="24"/>
          <w:lang w:val="es-ES"/>
        </w:rPr>
        <w:t>rimestre año 2019</w:t>
      </w:r>
      <w:r w:rsidR="008261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C491E">
        <w:rPr>
          <w:rFonts w:ascii="Times New Roman" w:hAnsi="Times New Roman" w:cs="Times New Roman"/>
          <w:sz w:val="24"/>
          <w:szCs w:val="24"/>
          <w:lang w:val="es-ES"/>
        </w:rPr>
        <w:t>(abril-junio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346056" w:rsidRDefault="00346056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32"/>
        <w:gridCol w:w="1716"/>
        <w:gridCol w:w="1523"/>
        <w:gridCol w:w="1684"/>
        <w:gridCol w:w="1471"/>
      </w:tblGrid>
      <w:tr w:rsidR="00FE2538" w:rsidRPr="00FE2538" w:rsidTr="00FE2538">
        <w:trPr>
          <w:trHeight w:val="571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  <w:tc>
          <w:tcPr>
            <w:tcW w:w="6555" w:type="dxa"/>
            <w:gridSpan w:val="4"/>
            <w:shd w:val="clear" w:color="auto" w:fill="90C5F6" w:themeFill="accent1" w:themeFillTint="66"/>
            <w:vAlign w:val="center"/>
          </w:tcPr>
          <w:p w:rsidR="00FE2538" w:rsidRPr="003E58B6" w:rsidRDefault="00FE2538" w:rsidP="00FE253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Cuadro 1. Estadísticas de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las Quejas, Reclamaciones y Suger</w:t>
            </w:r>
            <w:r w:rsidR="00923A6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en</w:t>
            </w:r>
            <w:r w:rsidR="00D41895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cias recibidas durante el segundo</w:t>
            </w:r>
            <w:r w:rsidR="002C491E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trimestre del año 2019 (Abril-Junio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).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</w:tr>
      <w:tr w:rsidR="00FE2538" w:rsidRPr="003E58B6" w:rsidTr="00FE2538">
        <w:trPr>
          <w:trHeight w:val="217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Meses</w:t>
            </w:r>
          </w:p>
        </w:tc>
        <w:tc>
          <w:tcPr>
            <w:tcW w:w="1632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Abierto</w:t>
            </w:r>
          </w:p>
        </w:tc>
        <w:tc>
          <w:tcPr>
            <w:tcW w:w="1716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Cerrados</w:t>
            </w:r>
          </w:p>
        </w:tc>
        <w:tc>
          <w:tcPr>
            <w:tcW w:w="1523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Creados </w:t>
            </w:r>
          </w:p>
        </w:tc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En proceso 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Declinados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B322AD" w:rsidRDefault="002C491E" w:rsidP="00346056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Abril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3E58B6" w:rsidRDefault="002C491E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Mayo</w:t>
            </w:r>
          </w:p>
        </w:tc>
        <w:tc>
          <w:tcPr>
            <w:tcW w:w="1632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1779FA" w:rsidRDefault="002C491E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Junio</w:t>
            </w:r>
          </w:p>
        </w:tc>
        <w:tc>
          <w:tcPr>
            <w:tcW w:w="1632" w:type="dxa"/>
            <w:vAlign w:val="center"/>
          </w:tcPr>
          <w:p w:rsidR="00FE2538" w:rsidRPr="006C4D6E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Pr="00D85186" w:rsidRDefault="002461B0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901CB6" w:rsidRDefault="00FE2538" w:rsidP="00346056">
            <w:pPr>
              <w:jc w:val="both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Total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2461B0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</w:tr>
      <w:tr w:rsidR="00FE2538" w:rsidRPr="00FE2538" w:rsidTr="00FE2538">
        <w:trPr>
          <w:trHeight w:val="108"/>
        </w:trPr>
        <w:tc>
          <w:tcPr>
            <w:tcW w:w="1684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  <w:tc>
          <w:tcPr>
            <w:tcW w:w="6555" w:type="dxa"/>
            <w:gridSpan w:val="4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sz w:val="18"/>
                <w:lang w:val="es-DO"/>
              </w:rPr>
              <w:t>Fuente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: Registro Administrativo de la Oficina de Libre</w:t>
            </w:r>
            <w:r>
              <w:rPr>
                <w:rFonts w:ascii="Times New Roman" w:hAnsi="Times New Roman" w:cs="Times New Roman"/>
                <w:sz w:val="18"/>
                <w:lang w:val="es-DO"/>
              </w:rPr>
              <w:t xml:space="preserve"> Acc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eso a la Información (OAI)</w:t>
            </w:r>
          </w:p>
        </w:tc>
        <w:tc>
          <w:tcPr>
            <w:tcW w:w="1471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</w:tr>
    </w:tbl>
    <w:p w:rsidR="001825DE" w:rsidRDefault="001825DE" w:rsidP="00346056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:rsidR="002461B0" w:rsidRDefault="002461B0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  <w:t xml:space="preserve">                        </w:t>
      </w:r>
      <w:r>
        <w:rPr>
          <w:rFonts w:ascii="Times New Roman" w:hAnsi="Times New Roman" w:cs="Times New Roman"/>
          <w:b/>
          <w:noProof/>
          <w:color w:val="262626" w:themeColor="text1" w:themeTint="D9"/>
          <w:sz w:val="20"/>
          <w:szCs w:val="20"/>
          <w:lang w:val="es-DO" w:eastAsia="es-DO"/>
        </w:rPr>
        <w:drawing>
          <wp:inline distT="0" distB="0" distL="0" distR="0">
            <wp:extent cx="3876675" cy="2124075"/>
            <wp:effectExtent l="0" t="0" r="9525" b="9525"/>
            <wp:docPr id="4" name="Gráfico 4" title="Gráfico Estadisticas de Quejas, reclamaciones y sugerencias recibidas a través del 311, durante el primer trimestre del año 2019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3A63" w:rsidRPr="002461B0" w:rsidRDefault="00916E1C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</w:t>
      </w:r>
      <w:r w:rsidR="002461B0">
        <w:rPr>
          <w:rFonts w:ascii="Times New Roman" w:hAnsi="Times New Roman" w:cs="Times New Roman"/>
          <w:lang w:val="es-DO"/>
        </w:rPr>
        <w:t xml:space="preserve">                     </w:t>
      </w:r>
      <w:r>
        <w:rPr>
          <w:rFonts w:ascii="Times New Roman" w:hAnsi="Times New Roman" w:cs="Times New Roman"/>
          <w:lang w:val="es-DO"/>
        </w:rPr>
        <w:t xml:space="preserve"> </w:t>
      </w:r>
      <w:r w:rsidR="000375F6">
        <w:rPr>
          <w:rFonts w:ascii="Times New Roman" w:hAnsi="Times New Roman" w:cs="Times New Roman"/>
          <w:lang w:val="es-DO"/>
        </w:rPr>
        <w:t xml:space="preserve"> </w:t>
      </w:r>
      <w:r w:rsidR="00923A63" w:rsidRPr="003E58B6">
        <w:rPr>
          <w:rFonts w:ascii="Times New Roman" w:hAnsi="Times New Roman" w:cs="Times New Roman"/>
          <w:b/>
          <w:sz w:val="18"/>
          <w:lang w:val="es-DO"/>
        </w:rPr>
        <w:t>Fuente</w:t>
      </w:r>
      <w:r w:rsidR="00923A63" w:rsidRPr="003E58B6">
        <w:rPr>
          <w:rFonts w:ascii="Times New Roman" w:hAnsi="Times New Roman" w:cs="Times New Roman"/>
          <w:sz w:val="18"/>
          <w:lang w:val="es-DO"/>
        </w:rPr>
        <w:t>: Registro Administrativo de la Oficina de Libre</w:t>
      </w:r>
      <w:r w:rsidR="00923A63">
        <w:rPr>
          <w:rFonts w:ascii="Times New Roman" w:hAnsi="Times New Roman" w:cs="Times New Roman"/>
          <w:sz w:val="18"/>
          <w:lang w:val="es-DO"/>
        </w:rPr>
        <w:t xml:space="preserve"> Acc</w:t>
      </w:r>
      <w:r w:rsidR="00923A63" w:rsidRPr="003E58B6">
        <w:rPr>
          <w:rFonts w:ascii="Times New Roman" w:hAnsi="Times New Roman" w:cs="Times New Roman"/>
          <w:sz w:val="18"/>
          <w:lang w:val="es-DO"/>
        </w:rPr>
        <w:t>eso a la Información (OAI)</w:t>
      </w:r>
    </w:p>
    <w:p w:rsidR="00985120" w:rsidRPr="003E58B6" w:rsidRDefault="000375F6" w:rsidP="0034605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sectPr w:rsidR="00992B45" w:rsidSect="00A77318">
      <w:pgSz w:w="12240" w:h="15840"/>
      <w:pgMar w:top="27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AD" w:rsidRPr="00E21303" w:rsidRDefault="008853AD" w:rsidP="00E21303">
      <w:pPr>
        <w:spacing w:after="0" w:line="240" w:lineRule="auto"/>
      </w:pPr>
      <w:r>
        <w:separator/>
      </w:r>
    </w:p>
  </w:endnote>
  <w:endnote w:type="continuationSeparator" w:id="0">
    <w:p w:rsidR="008853AD" w:rsidRPr="00E21303" w:rsidRDefault="008853AD" w:rsidP="00E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AD" w:rsidRPr="00E21303" w:rsidRDefault="008853AD" w:rsidP="00E21303">
      <w:pPr>
        <w:spacing w:after="0" w:line="240" w:lineRule="auto"/>
      </w:pPr>
      <w:r>
        <w:separator/>
      </w:r>
    </w:p>
  </w:footnote>
  <w:footnote w:type="continuationSeparator" w:id="0">
    <w:p w:rsidR="008853AD" w:rsidRPr="00E21303" w:rsidRDefault="008853AD" w:rsidP="00E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5"/>
    <w:rsid w:val="00000CE7"/>
    <w:rsid w:val="00014D4B"/>
    <w:rsid w:val="000238BF"/>
    <w:rsid w:val="00030A5A"/>
    <w:rsid w:val="00032488"/>
    <w:rsid w:val="000375F6"/>
    <w:rsid w:val="00041113"/>
    <w:rsid w:val="00041B4F"/>
    <w:rsid w:val="00053900"/>
    <w:rsid w:val="00056547"/>
    <w:rsid w:val="00061139"/>
    <w:rsid w:val="00067137"/>
    <w:rsid w:val="00067A63"/>
    <w:rsid w:val="00067DD7"/>
    <w:rsid w:val="00071C32"/>
    <w:rsid w:val="00073497"/>
    <w:rsid w:val="0007587D"/>
    <w:rsid w:val="00081327"/>
    <w:rsid w:val="000814B4"/>
    <w:rsid w:val="00083238"/>
    <w:rsid w:val="000864C2"/>
    <w:rsid w:val="000917E8"/>
    <w:rsid w:val="00096DFC"/>
    <w:rsid w:val="000A36C7"/>
    <w:rsid w:val="000B5490"/>
    <w:rsid w:val="000B6D36"/>
    <w:rsid w:val="000C120A"/>
    <w:rsid w:val="000C55CD"/>
    <w:rsid w:val="000D0F89"/>
    <w:rsid w:val="000E3EFE"/>
    <w:rsid w:val="001028BD"/>
    <w:rsid w:val="001064B2"/>
    <w:rsid w:val="00111939"/>
    <w:rsid w:val="001120EC"/>
    <w:rsid w:val="00112775"/>
    <w:rsid w:val="00114D5C"/>
    <w:rsid w:val="001225B0"/>
    <w:rsid w:val="001312C3"/>
    <w:rsid w:val="00132A84"/>
    <w:rsid w:val="001407AB"/>
    <w:rsid w:val="00144E7E"/>
    <w:rsid w:val="001528A8"/>
    <w:rsid w:val="00155536"/>
    <w:rsid w:val="001569BA"/>
    <w:rsid w:val="00163BAF"/>
    <w:rsid w:val="00164EA6"/>
    <w:rsid w:val="00167E4A"/>
    <w:rsid w:val="001779FA"/>
    <w:rsid w:val="001825DE"/>
    <w:rsid w:val="001848ED"/>
    <w:rsid w:val="00195DBE"/>
    <w:rsid w:val="001962F9"/>
    <w:rsid w:val="00197FDB"/>
    <w:rsid w:val="001A2818"/>
    <w:rsid w:val="001A4F59"/>
    <w:rsid w:val="001A57DD"/>
    <w:rsid w:val="001B403B"/>
    <w:rsid w:val="001B492E"/>
    <w:rsid w:val="001C66ED"/>
    <w:rsid w:val="001D1467"/>
    <w:rsid w:val="001D499D"/>
    <w:rsid w:val="001D4E0A"/>
    <w:rsid w:val="001D64BE"/>
    <w:rsid w:val="001E6E6A"/>
    <w:rsid w:val="001E7AB2"/>
    <w:rsid w:val="001F5526"/>
    <w:rsid w:val="00205124"/>
    <w:rsid w:val="00214C63"/>
    <w:rsid w:val="00215675"/>
    <w:rsid w:val="00230728"/>
    <w:rsid w:val="00233A4E"/>
    <w:rsid w:val="002404B0"/>
    <w:rsid w:val="002461B0"/>
    <w:rsid w:val="0025267F"/>
    <w:rsid w:val="0025475C"/>
    <w:rsid w:val="002645EF"/>
    <w:rsid w:val="00276009"/>
    <w:rsid w:val="002805FE"/>
    <w:rsid w:val="002A4796"/>
    <w:rsid w:val="002A5191"/>
    <w:rsid w:val="002B14C8"/>
    <w:rsid w:val="002B68C1"/>
    <w:rsid w:val="002B776D"/>
    <w:rsid w:val="002C491E"/>
    <w:rsid w:val="002C5E77"/>
    <w:rsid w:val="002C7B54"/>
    <w:rsid w:val="002D6D40"/>
    <w:rsid w:val="002D7A02"/>
    <w:rsid w:val="002E0FAD"/>
    <w:rsid w:val="002E105F"/>
    <w:rsid w:val="002F27FF"/>
    <w:rsid w:val="002F2E43"/>
    <w:rsid w:val="00307FDD"/>
    <w:rsid w:val="00311870"/>
    <w:rsid w:val="003152B1"/>
    <w:rsid w:val="00330067"/>
    <w:rsid w:val="00330A8B"/>
    <w:rsid w:val="00342183"/>
    <w:rsid w:val="00346056"/>
    <w:rsid w:val="00370BEB"/>
    <w:rsid w:val="003B0CC4"/>
    <w:rsid w:val="003B1F45"/>
    <w:rsid w:val="003B4629"/>
    <w:rsid w:val="003D2B8B"/>
    <w:rsid w:val="003D4979"/>
    <w:rsid w:val="003E41C0"/>
    <w:rsid w:val="003E5555"/>
    <w:rsid w:val="003E58B6"/>
    <w:rsid w:val="0040556D"/>
    <w:rsid w:val="00417521"/>
    <w:rsid w:val="00417B50"/>
    <w:rsid w:val="004262E4"/>
    <w:rsid w:val="0043137A"/>
    <w:rsid w:val="00447A50"/>
    <w:rsid w:val="00452EDF"/>
    <w:rsid w:val="00456460"/>
    <w:rsid w:val="00456AA7"/>
    <w:rsid w:val="0046622D"/>
    <w:rsid w:val="004671C4"/>
    <w:rsid w:val="004860CD"/>
    <w:rsid w:val="00486A28"/>
    <w:rsid w:val="004933CF"/>
    <w:rsid w:val="004A273A"/>
    <w:rsid w:val="004A67AD"/>
    <w:rsid w:val="004B08F2"/>
    <w:rsid w:val="004B69A3"/>
    <w:rsid w:val="004C2F36"/>
    <w:rsid w:val="004D0A0A"/>
    <w:rsid w:val="004D4171"/>
    <w:rsid w:val="004E35C7"/>
    <w:rsid w:val="004F2E60"/>
    <w:rsid w:val="004F30AB"/>
    <w:rsid w:val="00500A95"/>
    <w:rsid w:val="005052C0"/>
    <w:rsid w:val="00510F87"/>
    <w:rsid w:val="00513F1C"/>
    <w:rsid w:val="00514CCB"/>
    <w:rsid w:val="0052031C"/>
    <w:rsid w:val="00523582"/>
    <w:rsid w:val="00527441"/>
    <w:rsid w:val="00530E15"/>
    <w:rsid w:val="0053356A"/>
    <w:rsid w:val="00533F41"/>
    <w:rsid w:val="00535FFF"/>
    <w:rsid w:val="0054022E"/>
    <w:rsid w:val="005421B2"/>
    <w:rsid w:val="005563D0"/>
    <w:rsid w:val="00556E9E"/>
    <w:rsid w:val="00571089"/>
    <w:rsid w:val="0059657E"/>
    <w:rsid w:val="005A318D"/>
    <w:rsid w:val="005A781C"/>
    <w:rsid w:val="005D1BC4"/>
    <w:rsid w:val="005D457C"/>
    <w:rsid w:val="005D4DEC"/>
    <w:rsid w:val="005E1772"/>
    <w:rsid w:val="005F1EDE"/>
    <w:rsid w:val="005F3C8A"/>
    <w:rsid w:val="005F7F1B"/>
    <w:rsid w:val="00604FC1"/>
    <w:rsid w:val="006060DC"/>
    <w:rsid w:val="0061194E"/>
    <w:rsid w:val="00621B13"/>
    <w:rsid w:val="006231DE"/>
    <w:rsid w:val="006355A2"/>
    <w:rsid w:val="006713F6"/>
    <w:rsid w:val="006761FC"/>
    <w:rsid w:val="006833D4"/>
    <w:rsid w:val="006A6F97"/>
    <w:rsid w:val="006C4D6E"/>
    <w:rsid w:val="006C63DA"/>
    <w:rsid w:val="006D1F53"/>
    <w:rsid w:val="006E71CF"/>
    <w:rsid w:val="006F729E"/>
    <w:rsid w:val="00702F5F"/>
    <w:rsid w:val="00704F53"/>
    <w:rsid w:val="00706667"/>
    <w:rsid w:val="00707221"/>
    <w:rsid w:val="0071039B"/>
    <w:rsid w:val="00711AF5"/>
    <w:rsid w:val="00725CB9"/>
    <w:rsid w:val="007265C5"/>
    <w:rsid w:val="00745754"/>
    <w:rsid w:val="007537EF"/>
    <w:rsid w:val="00757B68"/>
    <w:rsid w:val="00760DBC"/>
    <w:rsid w:val="00773330"/>
    <w:rsid w:val="00780110"/>
    <w:rsid w:val="00780634"/>
    <w:rsid w:val="0078352B"/>
    <w:rsid w:val="0079101E"/>
    <w:rsid w:val="0079514C"/>
    <w:rsid w:val="00796053"/>
    <w:rsid w:val="00796145"/>
    <w:rsid w:val="007A294C"/>
    <w:rsid w:val="007A4524"/>
    <w:rsid w:val="007A4EE9"/>
    <w:rsid w:val="007B1C23"/>
    <w:rsid w:val="007D03CC"/>
    <w:rsid w:val="007D1F43"/>
    <w:rsid w:val="007E0791"/>
    <w:rsid w:val="007F160D"/>
    <w:rsid w:val="00800108"/>
    <w:rsid w:val="008052E7"/>
    <w:rsid w:val="0080561B"/>
    <w:rsid w:val="008232A4"/>
    <w:rsid w:val="008261C8"/>
    <w:rsid w:val="00830574"/>
    <w:rsid w:val="00847059"/>
    <w:rsid w:val="00850B8B"/>
    <w:rsid w:val="00860825"/>
    <w:rsid w:val="0086669F"/>
    <w:rsid w:val="00867FA4"/>
    <w:rsid w:val="00874AE2"/>
    <w:rsid w:val="0087745B"/>
    <w:rsid w:val="0088070D"/>
    <w:rsid w:val="008853AD"/>
    <w:rsid w:val="00886977"/>
    <w:rsid w:val="00893C6B"/>
    <w:rsid w:val="008A1A91"/>
    <w:rsid w:val="008A31C5"/>
    <w:rsid w:val="008A73F5"/>
    <w:rsid w:val="008A7DB9"/>
    <w:rsid w:val="008B4877"/>
    <w:rsid w:val="008C7231"/>
    <w:rsid w:val="008D2F65"/>
    <w:rsid w:val="008D6614"/>
    <w:rsid w:val="008E01FE"/>
    <w:rsid w:val="008E30BE"/>
    <w:rsid w:val="00901CB6"/>
    <w:rsid w:val="00903B1D"/>
    <w:rsid w:val="00916E1C"/>
    <w:rsid w:val="00923A63"/>
    <w:rsid w:val="00926E57"/>
    <w:rsid w:val="009324A6"/>
    <w:rsid w:val="00945D94"/>
    <w:rsid w:val="00952346"/>
    <w:rsid w:val="00953352"/>
    <w:rsid w:val="009537AA"/>
    <w:rsid w:val="00954BDD"/>
    <w:rsid w:val="0096285A"/>
    <w:rsid w:val="00985120"/>
    <w:rsid w:val="00986BD9"/>
    <w:rsid w:val="00991DCB"/>
    <w:rsid w:val="00992B45"/>
    <w:rsid w:val="009A3357"/>
    <w:rsid w:val="009A6499"/>
    <w:rsid w:val="009B5D9C"/>
    <w:rsid w:val="009B6227"/>
    <w:rsid w:val="009C3882"/>
    <w:rsid w:val="009C688F"/>
    <w:rsid w:val="009C778E"/>
    <w:rsid w:val="009C7EE8"/>
    <w:rsid w:val="009E2608"/>
    <w:rsid w:val="009F7502"/>
    <w:rsid w:val="009F7814"/>
    <w:rsid w:val="00A03F36"/>
    <w:rsid w:val="00A13401"/>
    <w:rsid w:val="00A21A60"/>
    <w:rsid w:val="00A27C1D"/>
    <w:rsid w:val="00A31452"/>
    <w:rsid w:val="00A35138"/>
    <w:rsid w:val="00A45175"/>
    <w:rsid w:val="00A47EA0"/>
    <w:rsid w:val="00A56AD1"/>
    <w:rsid w:val="00A62097"/>
    <w:rsid w:val="00A62636"/>
    <w:rsid w:val="00A63DAD"/>
    <w:rsid w:val="00A64F9B"/>
    <w:rsid w:val="00A67A7F"/>
    <w:rsid w:val="00A7327C"/>
    <w:rsid w:val="00A74925"/>
    <w:rsid w:val="00A77318"/>
    <w:rsid w:val="00A80BDC"/>
    <w:rsid w:val="00A90286"/>
    <w:rsid w:val="00A909AB"/>
    <w:rsid w:val="00A950F2"/>
    <w:rsid w:val="00AA0A15"/>
    <w:rsid w:val="00AA5A5E"/>
    <w:rsid w:val="00AB631C"/>
    <w:rsid w:val="00AC0EEC"/>
    <w:rsid w:val="00AC21A0"/>
    <w:rsid w:val="00AC4885"/>
    <w:rsid w:val="00AC55E1"/>
    <w:rsid w:val="00AD20EC"/>
    <w:rsid w:val="00AD5A01"/>
    <w:rsid w:val="00AE0B4D"/>
    <w:rsid w:val="00AE23D7"/>
    <w:rsid w:val="00AE307A"/>
    <w:rsid w:val="00AE4B28"/>
    <w:rsid w:val="00AF50AC"/>
    <w:rsid w:val="00B044EC"/>
    <w:rsid w:val="00B05485"/>
    <w:rsid w:val="00B16BF8"/>
    <w:rsid w:val="00B2172D"/>
    <w:rsid w:val="00B23519"/>
    <w:rsid w:val="00B26A3D"/>
    <w:rsid w:val="00B322AD"/>
    <w:rsid w:val="00B351BB"/>
    <w:rsid w:val="00B35CD8"/>
    <w:rsid w:val="00B46ED0"/>
    <w:rsid w:val="00B55970"/>
    <w:rsid w:val="00B575D0"/>
    <w:rsid w:val="00B57D3B"/>
    <w:rsid w:val="00B647C2"/>
    <w:rsid w:val="00B70D0E"/>
    <w:rsid w:val="00B717AE"/>
    <w:rsid w:val="00B76B2D"/>
    <w:rsid w:val="00B829A5"/>
    <w:rsid w:val="00B83B59"/>
    <w:rsid w:val="00B872CF"/>
    <w:rsid w:val="00B921E9"/>
    <w:rsid w:val="00B94DC1"/>
    <w:rsid w:val="00B9750F"/>
    <w:rsid w:val="00BB2C16"/>
    <w:rsid w:val="00BB4C7D"/>
    <w:rsid w:val="00BB50E5"/>
    <w:rsid w:val="00BD71C6"/>
    <w:rsid w:val="00BD75DD"/>
    <w:rsid w:val="00BD78E4"/>
    <w:rsid w:val="00BE062B"/>
    <w:rsid w:val="00BE1CC4"/>
    <w:rsid w:val="00BE3C27"/>
    <w:rsid w:val="00BE4CC5"/>
    <w:rsid w:val="00BE5A04"/>
    <w:rsid w:val="00C01A37"/>
    <w:rsid w:val="00C13B2B"/>
    <w:rsid w:val="00C13BBE"/>
    <w:rsid w:val="00C13CF1"/>
    <w:rsid w:val="00C25CDC"/>
    <w:rsid w:val="00C27912"/>
    <w:rsid w:val="00C36173"/>
    <w:rsid w:val="00C479FE"/>
    <w:rsid w:val="00C52F18"/>
    <w:rsid w:val="00C81D91"/>
    <w:rsid w:val="00C8672B"/>
    <w:rsid w:val="00C9124A"/>
    <w:rsid w:val="00C9270E"/>
    <w:rsid w:val="00CB502D"/>
    <w:rsid w:val="00CB68AD"/>
    <w:rsid w:val="00CC131A"/>
    <w:rsid w:val="00CC4B08"/>
    <w:rsid w:val="00CC5E93"/>
    <w:rsid w:val="00CD5299"/>
    <w:rsid w:val="00CD600B"/>
    <w:rsid w:val="00CD7EFE"/>
    <w:rsid w:val="00CE4B67"/>
    <w:rsid w:val="00CF00EB"/>
    <w:rsid w:val="00CF08FD"/>
    <w:rsid w:val="00CF58E2"/>
    <w:rsid w:val="00D1210A"/>
    <w:rsid w:val="00D20BD4"/>
    <w:rsid w:val="00D2182A"/>
    <w:rsid w:val="00D24D87"/>
    <w:rsid w:val="00D257B1"/>
    <w:rsid w:val="00D27800"/>
    <w:rsid w:val="00D41895"/>
    <w:rsid w:val="00D566A1"/>
    <w:rsid w:val="00D65764"/>
    <w:rsid w:val="00D85186"/>
    <w:rsid w:val="00D928DF"/>
    <w:rsid w:val="00DA430B"/>
    <w:rsid w:val="00DB17C2"/>
    <w:rsid w:val="00DB1DA3"/>
    <w:rsid w:val="00DB39BA"/>
    <w:rsid w:val="00DB5B13"/>
    <w:rsid w:val="00DC1E72"/>
    <w:rsid w:val="00DC24C6"/>
    <w:rsid w:val="00DF0C76"/>
    <w:rsid w:val="00DF1E36"/>
    <w:rsid w:val="00E00AAC"/>
    <w:rsid w:val="00E10E99"/>
    <w:rsid w:val="00E17020"/>
    <w:rsid w:val="00E21303"/>
    <w:rsid w:val="00E22219"/>
    <w:rsid w:val="00E2423F"/>
    <w:rsid w:val="00E41891"/>
    <w:rsid w:val="00E5151C"/>
    <w:rsid w:val="00E64D9B"/>
    <w:rsid w:val="00E737BB"/>
    <w:rsid w:val="00E866F3"/>
    <w:rsid w:val="00E87E1A"/>
    <w:rsid w:val="00E90D8F"/>
    <w:rsid w:val="00E93AAD"/>
    <w:rsid w:val="00E96BA4"/>
    <w:rsid w:val="00EB3EB1"/>
    <w:rsid w:val="00EC5192"/>
    <w:rsid w:val="00ED6CC3"/>
    <w:rsid w:val="00EE1CF1"/>
    <w:rsid w:val="00EE5360"/>
    <w:rsid w:val="00EF1D11"/>
    <w:rsid w:val="00EF3147"/>
    <w:rsid w:val="00F0067A"/>
    <w:rsid w:val="00F00953"/>
    <w:rsid w:val="00F072ED"/>
    <w:rsid w:val="00F10A13"/>
    <w:rsid w:val="00F1457D"/>
    <w:rsid w:val="00F2049F"/>
    <w:rsid w:val="00F21DA0"/>
    <w:rsid w:val="00F229D8"/>
    <w:rsid w:val="00F31CBB"/>
    <w:rsid w:val="00F32A9E"/>
    <w:rsid w:val="00F369C5"/>
    <w:rsid w:val="00F4640E"/>
    <w:rsid w:val="00F51E03"/>
    <w:rsid w:val="00F53BBB"/>
    <w:rsid w:val="00F61811"/>
    <w:rsid w:val="00F619D2"/>
    <w:rsid w:val="00F61B72"/>
    <w:rsid w:val="00F66509"/>
    <w:rsid w:val="00F70630"/>
    <w:rsid w:val="00F70E3D"/>
    <w:rsid w:val="00F738E4"/>
    <w:rsid w:val="00F76ED7"/>
    <w:rsid w:val="00F83F57"/>
    <w:rsid w:val="00F856DC"/>
    <w:rsid w:val="00F87C9C"/>
    <w:rsid w:val="00F942C9"/>
    <w:rsid w:val="00F969A4"/>
    <w:rsid w:val="00F97993"/>
    <w:rsid w:val="00FA13EE"/>
    <w:rsid w:val="00FA31D8"/>
    <w:rsid w:val="00FA4AD9"/>
    <w:rsid w:val="00FA4E1E"/>
    <w:rsid w:val="00FB09E6"/>
    <w:rsid w:val="00FB2708"/>
    <w:rsid w:val="00FB5156"/>
    <w:rsid w:val="00FB774E"/>
    <w:rsid w:val="00FC2FF8"/>
    <w:rsid w:val="00FC39A2"/>
    <w:rsid w:val="00FC4F40"/>
    <w:rsid w:val="00FD1874"/>
    <w:rsid w:val="00FD45CD"/>
    <w:rsid w:val="00FD5D00"/>
    <w:rsid w:val="00FE1657"/>
    <w:rsid w:val="00FE2538"/>
    <w:rsid w:val="00FE281E"/>
    <w:rsid w:val="00FE3B17"/>
    <w:rsid w:val="00FE49BB"/>
    <w:rsid w:val="00FE51DE"/>
    <w:rsid w:val="00FF1CFC"/>
    <w:rsid w:val="00FF2F7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C1F6D"/>
  <w15:docId w15:val="{DF9BEA76-F352-48E8-B537-3A76B1A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87"/>
  </w:style>
  <w:style w:type="paragraph" w:styleId="Ttulo1">
    <w:name w:val="heading 1"/>
    <w:basedOn w:val="Normal"/>
    <w:next w:val="Normal"/>
    <w:link w:val="Ttulo1Car"/>
    <w:uiPriority w:val="9"/>
    <w:qFormat/>
    <w:rsid w:val="00510F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F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autoRedefine/>
    <w:uiPriority w:val="39"/>
    <w:unhideWhenUsed/>
    <w:rsid w:val="007537EF"/>
    <w:pPr>
      <w:pBdr>
        <w:top w:val="single" w:sz="4" w:space="0" w:color="auto"/>
        <w:left w:val="single" w:sz="4" w:space="30" w:color="auto"/>
        <w:bottom w:val="single" w:sz="4" w:space="1" w:color="auto"/>
        <w:right w:val="single" w:sz="4" w:space="4" w:color="auto"/>
      </w:pBdr>
      <w:shd w:val="clear" w:color="auto" w:fill="76D8E8" w:themeFill="background2" w:themeFillShade="BF"/>
      <w:tabs>
        <w:tab w:val="left" w:pos="90"/>
        <w:tab w:val="left" w:pos="203"/>
        <w:tab w:val="right" w:leader="dot" w:pos="8673"/>
      </w:tabs>
      <w:spacing w:after="100" w:line="273" w:lineRule="auto"/>
      <w:ind w:left="220" w:right="1260"/>
      <w:jc w:val="both"/>
    </w:pPr>
    <w:rPr>
      <w:rFonts w:ascii="Calibri" w:eastAsia="Times New Roman" w:hAnsi="Calibri" w:cs="Arial"/>
      <w:b/>
      <w:kern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3"/>
  </w:style>
  <w:style w:type="paragraph" w:styleId="Piedepgina">
    <w:name w:val="footer"/>
    <w:basedOn w:val="Normal"/>
    <w:link w:val="Piedepgina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3"/>
  </w:style>
  <w:style w:type="paragraph" w:styleId="Textodeglobo">
    <w:name w:val="Balloon Text"/>
    <w:basedOn w:val="Normal"/>
    <w:link w:val="TextodegloboCar"/>
    <w:uiPriority w:val="99"/>
    <w:semiHidden/>
    <w:unhideWhenUsed/>
    <w:rsid w:val="00E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303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medio2-nfasis4">
    <w:name w:val="Medium Shading 2 Accent 4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10F87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F87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F87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0F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10F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10F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F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10F8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10F87"/>
    <w:rPr>
      <w:b/>
      <w:bCs/>
    </w:rPr>
  </w:style>
  <w:style w:type="character" w:styleId="nfasis">
    <w:name w:val="Emphasis"/>
    <w:basedOn w:val="Fuentedeprrafopredeter"/>
    <w:uiPriority w:val="20"/>
    <w:qFormat/>
    <w:rsid w:val="00510F87"/>
    <w:rPr>
      <w:i/>
      <w:iCs/>
      <w:color w:val="A5C249" w:themeColor="accent6"/>
    </w:rPr>
  </w:style>
  <w:style w:type="paragraph" w:styleId="Sinespaciado">
    <w:name w:val="No Spacing"/>
    <w:uiPriority w:val="1"/>
    <w:qFormat/>
    <w:rsid w:val="00510F8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0F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10F8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F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F87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10F8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10F8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10F8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10F87"/>
    <w:rPr>
      <w:b/>
      <w:bCs/>
      <w:smallCaps/>
      <w:color w:val="A5C249" w:themeColor="accent6"/>
    </w:rPr>
  </w:style>
  <w:style w:type="character" w:styleId="Ttulodellibro">
    <w:name w:val="Book Title"/>
    <w:basedOn w:val="Fuentedeprrafopredeter"/>
    <w:uiPriority w:val="33"/>
    <w:qFormat/>
    <w:rsid w:val="00510F8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0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Gráfico</a:t>
            </a:r>
            <a:r>
              <a:rPr lang="en-US" sz="1050" b="1" baseline="0"/>
              <a:t> de las Estadísticas de Quejas, Reclamaciones y Sugerencias recibidas a través del 311, durante el segundo trimestre del año 2019 (abril-junio)</a:t>
            </a:r>
            <a:r>
              <a:rPr lang="en-US" b="1" baseline="0"/>
              <a:t>.</a:t>
            </a:r>
            <a:endParaRPr lang="en-US" b="1"/>
          </a:p>
        </c:rich>
      </c:tx>
      <c:layout>
        <c:manualLayout>
          <c:xMode val="edge"/>
          <c:yMode val="edge"/>
          <c:x val="0.12686335583973382"/>
          <c:y val="7.17488789237668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F-44B0-A4C2-21BB0F5EE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097583"/>
        <c:axId val="1970098831"/>
      </c:barChart>
      <c:catAx>
        <c:axId val="197009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8831"/>
        <c:crosses val="autoZero"/>
        <c:auto val="1"/>
        <c:lblAlgn val="ctr"/>
        <c:lblOffset val="100"/>
        <c:noMultiLvlLbl val="0"/>
      </c:catAx>
      <c:valAx>
        <c:axId val="197009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89077-6D48-4FC1-AE0B-7CE578B0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Oficina De Libre Acceso A La Informacion Pública OAI</vt:lpstr>
      <vt:lpstr>Oficina De Libre Acceso A La Informacion Pública OAI </vt:lpstr>
    </vt:vector>
  </TitlesOfParts>
  <Company> 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Libre Acceso A La Informacion Pública OAI</dc:title>
  <dc:subject/>
  <dc:creator>bilderis</dc:creator>
  <cp:keywords/>
  <dc:description/>
  <cp:lastModifiedBy>Rossy Acosta</cp:lastModifiedBy>
  <cp:revision>10</cp:revision>
  <cp:lastPrinted>2018-07-04T14:20:00Z</cp:lastPrinted>
  <dcterms:created xsi:type="dcterms:W3CDTF">2019-04-01T15:50:00Z</dcterms:created>
  <dcterms:modified xsi:type="dcterms:W3CDTF">2019-07-03T15:13:00Z</dcterms:modified>
</cp:coreProperties>
</file>